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4974" w:rsidRPr="004C4974" w:rsidP="004C4974">
      <w:pPr>
        <w:pStyle w:val="Title"/>
        <w:rPr>
          <w:sz w:val="26"/>
          <w:szCs w:val="26"/>
        </w:rPr>
      </w:pPr>
      <w:r w:rsidRPr="004C4974">
        <w:rPr>
          <w:sz w:val="26"/>
          <w:szCs w:val="26"/>
        </w:rPr>
        <w:t>ПОСТАНОВЛЕНИЕ</w:t>
      </w:r>
    </w:p>
    <w:p w:rsidR="004C4974" w:rsidRPr="004C4974" w:rsidP="004C4974">
      <w:pPr>
        <w:jc w:val="center"/>
        <w:rPr>
          <w:sz w:val="26"/>
          <w:szCs w:val="26"/>
        </w:rPr>
      </w:pPr>
    </w:p>
    <w:p w:rsidR="004C4974" w:rsidRPr="004C4974" w:rsidP="004C4974">
      <w:pPr>
        <w:jc w:val="both"/>
        <w:rPr>
          <w:sz w:val="26"/>
          <w:szCs w:val="26"/>
        </w:rPr>
      </w:pPr>
      <w:r w:rsidRPr="004C4974">
        <w:rPr>
          <w:sz w:val="26"/>
          <w:szCs w:val="26"/>
        </w:rPr>
        <w:t xml:space="preserve">г. Ханты-Мансийск                                                             </w:t>
      </w:r>
      <w:r>
        <w:rPr>
          <w:sz w:val="26"/>
          <w:szCs w:val="26"/>
        </w:rPr>
        <w:t xml:space="preserve">          </w:t>
      </w:r>
      <w:r w:rsidRPr="004C4974">
        <w:rPr>
          <w:sz w:val="26"/>
          <w:szCs w:val="26"/>
        </w:rPr>
        <w:t xml:space="preserve">    25 февраля 2025 года  </w:t>
      </w:r>
    </w:p>
    <w:p w:rsidR="004C4974" w:rsidRPr="004C4974" w:rsidP="004C4974">
      <w:pPr>
        <w:jc w:val="both"/>
        <w:rPr>
          <w:sz w:val="26"/>
          <w:szCs w:val="26"/>
        </w:rPr>
      </w:pPr>
    </w:p>
    <w:p w:rsidR="004C4974" w:rsidRPr="004C4974" w:rsidP="004C4974">
      <w:pPr>
        <w:pStyle w:val="BodyTextIndent3"/>
        <w:ind w:firstLine="540"/>
        <w:rPr>
          <w:sz w:val="26"/>
          <w:szCs w:val="26"/>
        </w:rPr>
      </w:pPr>
      <w:r>
        <w:rPr>
          <w:sz w:val="26"/>
          <w:szCs w:val="26"/>
        </w:rPr>
        <w:t xml:space="preserve">Мировой </w:t>
      </w:r>
      <w:r w:rsidRPr="004C4974">
        <w:rPr>
          <w:sz w:val="26"/>
          <w:szCs w:val="26"/>
        </w:rPr>
        <w:t>судья судебного участка № 2 Хант</w:t>
      </w:r>
      <w:r>
        <w:rPr>
          <w:sz w:val="26"/>
          <w:szCs w:val="26"/>
        </w:rPr>
        <w:t xml:space="preserve">ы-Мансийского судебного района </w:t>
      </w:r>
      <w:r w:rsidRPr="004C4974">
        <w:rPr>
          <w:sz w:val="26"/>
          <w:szCs w:val="26"/>
        </w:rPr>
        <w:t xml:space="preserve">Ханты-Мансийского автономного округа – Югры Новокшенова О.А., </w:t>
      </w:r>
    </w:p>
    <w:p w:rsidR="004C4974" w:rsidRPr="004C4974" w:rsidP="004C4974">
      <w:pPr>
        <w:ind w:firstLine="567"/>
        <w:jc w:val="both"/>
        <w:rPr>
          <w:sz w:val="26"/>
          <w:szCs w:val="26"/>
        </w:rPr>
      </w:pPr>
      <w:r w:rsidRPr="004C4974">
        <w:rPr>
          <w:sz w:val="26"/>
          <w:szCs w:val="26"/>
        </w:rPr>
        <w:t>изучив в порядке подготовки материалы дела об админис</w:t>
      </w:r>
      <w:r w:rsidR="00A9408B">
        <w:rPr>
          <w:sz w:val="26"/>
          <w:szCs w:val="26"/>
        </w:rPr>
        <w:t>тративном правонарушении № 5-309</w:t>
      </w:r>
      <w:r w:rsidRPr="004C4974">
        <w:rPr>
          <w:sz w:val="26"/>
          <w:szCs w:val="26"/>
        </w:rPr>
        <w:t xml:space="preserve">-2802/2025, возбужденного по ч.2 ст.12.26 КоАП РФ в отношении Снисаренко </w:t>
      </w:r>
      <w:r w:rsidR="001D0E7B">
        <w:rPr>
          <w:b/>
          <w:sz w:val="28"/>
          <w:szCs w:val="28"/>
        </w:rPr>
        <w:t>***</w:t>
      </w:r>
      <w:r w:rsidRPr="004C4974">
        <w:rPr>
          <w:sz w:val="26"/>
          <w:szCs w:val="26"/>
        </w:rPr>
        <w:t>,</w:t>
      </w:r>
    </w:p>
    <w:p w:rsidR="004C4974" w:rsidRPr="004C4974" w:rsidP="004C4974">
      <w:pPr>
        <w:ind w:firstLine="567"/>
        <w:jc w:val="both"/>
        <w:rPr>
          <w:sz w:val="26"/>
          <w:szCs w:val="26"/>
        </w:rPr>
      </w:pPr>
    </w:p>
    <w:p w:rsidR="004C4974" w:rsidRPr="004C4974" w:rsidP="004C4974">
      <w:pPr>
        <w:ind w:firstLine="567"/>
        <w:jc w:val="center"/>
        <w:rPr>
          <w:sz w:val="26"/>
          <w:szCs w:val="26"/>
        </w:rPr>
      </w:pPr>
      <w:r w:rsidRPr="004C4974">
        <w:rPr>
          <w:b/>
          <w:sz w:val="26"/>
          <w:szCs w:val="26"/>
        </w:rPr>
        <w:t>УСТАНОВИЛ</w:t>
      </w:r>
      <w:r w:rsidRPr="004C4974">
        <w:rPr>
          <w:sz w:val="26"/>
          <w:szCs w:val="26"/>
        </w:rPr>
        <w:t>:</w:t>
      </w:r>
    </w:p>
    <w:p w:rsidR="004C4974" w:rsidRPr="004C4974" w:rsidP="004C4974">
      <w:pPr>
        <w:ind w:firstLine="567"/>
        <w:jc w:val="center"/>
        <w:rPr>
          <w:sz w:val="26"/>
          <w:szCs w:val="26"/>
        </w:rPr>
      </w:pPr>
    </w:p>
    <w:p w:rsidR="004C4974" w:rsidRPr="004C4974" w:rsidP="004C4974">
      <w:pPr>
        <w:pStyle w:val="BodyText"/>
        <w:ind w:firstLine="540"/>
        <w:rPr>
          <w:szCs w:val="26"/>
        </w:rPr>
      </w:pPr>
      <w:r w:rsidRPr="004C4974">
        <w:rPr>
          <w:szCs w:val="26"/>
        </w:rPr>
        <w:t>Согласно протоколу</w:t>
      </w:r>
      <w:r>
        <w:rPr>
          <w:szCs w:val="26"/>
        </w:rPr>
        <w:t>,</w:t>
      </w:r>
      <w:r w:rsidRPr="004C4974">
        <w:rPr>
          <w:szCs w:val="26"/>
        </w:rPr>
        <w:t xml:space="preserve"> Снисаренко В.В.</w:t>
      </w:r>
      <w:r w:rsidR="001A7E32">
        <w:rPr>
          <w:szCs w:val="26"/>
        </w:rPr>
        <w:t>,</w:t>
      </w:r>
      <w:r w:rsidRPr="004C4974">
        <w:rPr>
          <w:szCs w:val="26"/>
        </w:rPr>
        <w:t xml:space="preserve"> </w:t>
      </w:r>
      <w:r w:rsidRPr="00E26D62" w:rsidR="001A7E32">
        <w:rPr>
          <w:color w:val="000000"/>
          <w:szCs w:val="26"/>
        </w:rPr>
        <w:t>не имея права управления транспортными средствами</w:t>
      </w:r>
      <w:r w:rsidR="001A7E32">
        <w:rPr>
          <w:color w:val="000000"/>
          <w:szCs w:val="26"/>
        </w:rPr>
        <w:t>,</w:t>
      </w:r>
      <w:r w:rsidRPr="004C4974" w:rsidR="001A7E32">
        <w:rPr>
          <w:szCs w:val="26"/>
        </w:rPr>
        <w:t xml:space="preserve"> </w:t>
      </w:r>
      <w:r w:rsidRPr="004C4974">
        <w:rPr>
          <w:szCs w:val="26"/>
        </w:rPr>
        <w:t xml:space="preserve">08.01.2025 около 02 часов 39 минут </w:t>
      </w:r>
      <w:r w:rsidR="001D0E7B">
        <w:rPr>
          <w:b/>
          <w:sz w:val="28"/>
          <w:szCs w:val="28"/>
        </w:rPr>
        <w:t xml:space="preserve">*** </w:t>
      </w:r>
      <w:r w:rsidRPr="004C4974">
        <w:rPr>
          <w:szCs w:val="26"/>
        </w:rPr>
        <w:t>е управлял транспортным средством «</w:t>
      </w:r>
      <w:r w:rsidR="001D0E7B">
        <w:rPr>
          <w:b/>
          <w:sz w:val="28"/>
          <w:szCs w:val="28"/>
        </w:rPr>
        <w:t>***</w:t>
      </w:r>
      <w:r w:rsidRPr="004C4974">
        <w:rPr>
          <w:szCs w:val="26"/>
        </w:rPr>
        <w:t xml:space="preserve">», регистрационный знак </w:t>
      </w:r>
      <w:r w:rsidR="001D0E7B">
        <w:rPr>
          <w:b/>
          <w:sz w:val="28"/>
          <w:szCs w:val="28"/>
        </w:rPr>
        <w:t>***</w:t>
      </w:r>
      <w:r w:rsidRPr="004C4974">
        <w:rPr>
          <w:szCs w:val="26"/>
        </w:rPr>
        <w:t xml:space="preserve">. 08.01.2025 в 02 час. 39 мин у </w:t>
      </w:r>
      <w:r w:rsidR="001D0E7B">
        <w:rPr>
          <w:b/>
          <w:sz w:val="28"/>
          <w:szCs w:val="28"/>
        </w:rPr>
        <w:t xml:space="preserve">*** </w:t>
      </w:r>
      <w:r w:rsidRPr="004C4974">
        <w:rPr>
          <w:szCs w:val="26"/>
        </w:rPr>
        <w:t>Снисаренко В.В.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4C4974" w:rsidRPr="004C4974" w:rsidP="004C4974">
      <w:pPr>
        <w:ind w:firstLine="567"/>
        <w:jc w:val="both"/>
        <w:rPr>
          <w:sz w:val="26"/>
          <w:szCs w:val="26"/>
        </w:rPr>
      </w:pPr>
      <w:r w:rsidRPr="004C4974">
        <w:rPr>
          <w:sz w:val="26"/>
          <w:szCs w:val="26"/>
        </w:rPr>
        <w:t>Изучив письменные материалы дела, мировой судья установил следующее.</w:t>
      </w:r>
    </w:p>
    <w:p w:rsidR="004C4974" w:rsidRPr="004C4974" w:rsidP="004C4974">
      <w:pPr>
        <w:ind w:firstLine="567"/>
        <w:jc w:val="both"/>
        <w:rPr>
          <w:sz w:val="26"/>
          <w:szCs w:val="26"/>
        </w:rPr>
      </w:pPr>
      <w:r w:rsidRPr="004C4974">
        <w:rPr>
          <w:sz w:val="26"/>
          <w:szCs w:val="26"/>
        </w:rPr>
        <w:t xml:space="preserve">В соответствии с </w:t>
      </w:r>
      <w:hyperlink r:id="rId4" w:history="1">
        <w:r w:rsidRPr="004C4974">
          <w:rPr>
            <w:rStyle w:val="Hyperlink"/>
            <w:sz w:val="26"/>
            <w:szCs w:val="26"/>
          </w:rPr>
          <w:t>частью 2 статьи 12.26</w:t>
        </w:r>
      </w:hyperlink>
      <w:r w:rsidRPr="004C4974">
        <w:rPr>
          <w:sz w:val="26"/>
          <w:szCs w:val="26"/>
        </w:rPr>
        <w:t xml:space="preserve"> КоАП РФ административным правонарушением признается </w:t>
      </w:r>
      <w:r w:rsidRPr="004C4974">
        <w:rPr>
          <w:color w:val="000000"/>
          <w:sz w:val="26"/>
          <w:szCs w:val="26"/>
          <w:shd w:val="clear" w:color="auto" w:fill="FFFFFF"/>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C4974" w:rsidRPr="004C4974" w:rsidP="004C4974">
      <w:pPr>
        <w:autoSpaceDE w:val="0"/>
        <w:autoSpaceDN w:val="0"/>
        <w:adjustRightInd w:val="0"/>
        <w:ind w:firstLine="567"/>
        <w:jc w:val="both"/>
        <w:rPr>
          <w:color w:val="000000"/>
          <w:sz w:val="26"/>
          <w:szCs w:val="26"/>
          <w:shd w:val="clear" w:color="auto" w:fill="FFFFFF"/>
        </w:rPr>
      </w:pPr>
      <w:r w:rsidRPr="004C4974">
        <w:rPr>
          <w:rFonts w:cs="Arial"/>
          <w:color w:val="000000"/>
          <w:sz w:val="26"/>
          <w:szCs w:val="26"/>
          <w:shd w:val="clear" w:color="auto" w:fill="FFFFFF"/>
        </w:rPr>
        <w:t xml:space="preserve">По ч.2 статьи 264.1 УК РФ возбуждается уголовное дело в отношении водителя, </w:t>
      </w:r>
      <w:r w:rsidRPr="004C4974">
        <w:rPr>
          <w:color w:val="000000"/>
          <w:sz w:val="26"/>
          <w:szCs w:val="26"/>
          <w:shd w:val="clear" w:color="auto" w:fill="FFFFFF"/>
        </w:rPr>
        <w:t>управлявшим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r:id="rId5" w:anchor="dst103877" w:history="1">
        <w:r w:rsidRPr="004C4974">
          <w:rPr>
            <w:rStyle w:val="Hyperlink"/>
            <w:color w:val="1A0DAB"/>
            <w:sz w:val="26"/>
            <w:szCs w:val="26"/>
            <w:shd w:val="clear" w:color="auto" w:fill="FFFFFF"/>
          </w:rPr>
          <w:t>частями второй</w:t>
        </w:r>
      </w:hyperlink>
      <w:r w:rsidRPr="004C4974">
        <w:rPr>
          <w:color w:val="000000"/>
          <w:sz w:val="26"/>
          <w:szCs w:val="26"/>
          <w:shd w:val="clear" w:color="auto" w:fill="FFFFFF"/>
        </w:rPr>
        <w:t>, </w:t>
      </w:r>
      <w:hyperlink r:id="rId5" w:anchor="dst103881" w:history="1">
        <w:r w:rsidRPr="004C4974">
          <w:rPr>
            <w:rStyle w:val="Hyperlink"/>
            <w:color w:val="1A0DAB"/>
            <w:sz w:val="26"/>
            <w:szCs w:val="26"/>
            <w:shd w:val="clear" w:color="auto" w:fill="FFFFFF"/>
          </w:rPr>
          <w:t>четвертой</w:t>
        </w:r>
      </w:hyperlink>
      <w:r w:rsidRPr="004C4974">
        <w:rPr>
          <w:color w:val="000000"/>
          <w:sz w:val="26"/>
          <w:szCs w:val="26"/>
          <w:shd w:val="clear" w:color="auto" w:fill="FFFFFF"/>
        </w:rPr>
        <w:t> или </w:t>
      </w:r>
      <w:hyperlink r:id="rId5" w:anchor="dst103885" w:history="1">
        <w:r w:rsidRPr="004C4974">
          <w:rPr>
            <w:rStyle w:val="Hyperlink"/>
            <w:color w:val="1A0DAB"/>
            <w:sz w:val="26"/>
            <w:szCs w:val="26"/>
            <w:shd w:val="clear" w:color="auto" w:fill="FFFFFF"/>
          </w:rPr>
          <w:t>шестой статьи 264</w:t>
        </w:r>
      </w:hyperlink>
      <w:r w:rsidRPr="004C4974">
        <w:rPr>
          <w:color w:val="000000"/>
          <w:sz w:val="26"/>
          <w:szCs w:val="26"/>
          <w:shd w:val="clear" w:color="auto" w:fill="FFFFFF"/>
        </w:rPr>
        <w:t> настоящего Кодекса либо настоящей статьей.</w:t>
      </w:r>
    </w:p>
    <w:p w:rsidR="004C4974" w:rsidRPr="004C4974" w:rsidP="004C4974">
      <w:pPr>
        <w:autoSpaceDE w:val="0"/>
        <w:autoSpaceDN w:val="0"/>
        <w:adjustRightInd w:val="0"/>
        <w:ind w:firstLine="567"/>
        <w:jc w:val="both"/>
        <w:rPr>
          <w:color w:val="000000"/>
          <w:sz w:val="26"/>
          <w:szCs w:val="26"/>
          <w:shd w:val="clear" w:color="auto" w:fill="FFFFFF"/>
        </w:rPr>
      </w:pPr>
      <w:r w:rsidRPr="004C4974">
        <w:rPr>
          <w:color w:val="000000"/>
          <w:sz w:val="26"/>
          <w:szCs w:val="26"/>
        </w:rPr>
        <w:tab/>
      </w:r>
      <w:r w:rsidRPr="004C4974">
        <w:rPr>
          <w:rFonts w:cs="Arial"/>
          <w:color w:val="333333"/>
          <w:sz w:val="26"/>
          <w:szCs w:val="26"/>
          <w:shd w:val="clear" w:color="auto" w:fill="FFFFFF"/>
        </w:rPr>
        <w:t>В силу ст.86 УК РФ судимость погашается</w:t>
      </w:r>
      <w:r w:rsidRPr="004C4974">
        <w:rPr>
          <w:sz w:val="26"/>
          <w:szCs w:val="26"/>
        </w:rPr>
        <w:t xml:space="preserve"> </w:t>
      </w:r>
      <w:r w:rsidRPr="004C4974">
        <w:rPr>
          <w:color w:val="000000"/>
          <w:sz w:val="26"/>
          <w:szCs w:val="26"/>
          <w:shd w:val="clear" w:color="auto" w:fill="FFFFFF"/>
        </w:rPr>
        <w:t>в отношении лиц, осужденных к лишению свободы за преступления </w:t>
      </w:r>
      <w:hyperlink r:id="rId6" w:anchor="dst554" w:history="1">
        <w:r w:rsidRPr="004C4974">
          <w:rPr>
            <w:rStyle w:val="Hyperlink"/>
            <w:color w:val="1A0DAB"/>
            <w:sz w:val="26"/>
            <w:szCs w:val="26"/>
            <w:shd w:val="clear" w:color="auto" w:fill="FFFFFF"/>
          </w:rPr>
          <w:t>небольшой</w:t>
        </w:r>
      </w:hyperlink>
      <w:r w:rsidRPr="004C4974">
        <w:rPr>
          <w:color w:val="000000"/>
          <w:sz w:val="26"/>
          <w:szCs w:val="26"/>
          <w:shd w:val="clear" w:color="auto" w:fill="FFFFFF"/>
        </w:rPr>
        <w:t> или </w:t>
      </w:r>
      <w:hyperlink r:id="rId6" w:anchor="dst555" w:history="1">
        <w:r w:rsidRPr="004C4974">
          <w:rPr>
            <w:rStyle w:val="Hyperlink"/>
            <w:color w:val="1A0DAB"/>
            <w:sz w:val="26"/>
            <w:szCs w:val="26"/>
            <w:shd w:val="clear" w:color="auto" w:fill="FFFFFF"/>
          </w:rPr>
          <w:t>средней</w:t>
        </w:r>
      </w:hyperlink>
      <w:r w:rsidRPr="004C4974">
        <w:rPr>
          <w:color w:val="000000"/>
          <w:sz w:val="26"/>
          <w:szCs w:val="26"/>
          <w:shd w:val="clear" w:color="auto" w:fill="FFFFFF"/>
        </w:rPr>
        <w:t> тяжести, - по истечении трех лет после отбытия наказания.</w:t>
      </w:r>
    </w:p>
    <w:p w:rsidR="004C4974" w:rsidRPr="004C4974" w:rsidP="004C4974">
      <w:pPr>
        <w:jc w:val="both"/>
        <w:rPr>
          <w:color w:val="000000"/>
          <w:sz w:val="26"/>
          <w:szCs w:val="26"/>
        </w:rPr>
      </w:pPr>
      <w:r w:rsidRPr="004C4974">
        <w:rPr>
          <w:color w:val="000000"/>
          <w:sz w:val="26"/>
          <w:szCs w:val="26"/>
          <w:shd w:val="clear" w:color="auto" w:fill="FFFFFF"/>
        </w:rPr>
        <w:t xml:space="preserve">        Согласно п.13 Постановления Пленума ВС РФ №14 от 07.06.2022 «О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 </w:t>
      </w:r>
      <w:r w:rsidRPr="004C4974">
        <w:rPr>
          <w:color w:val="000000"/>
          <w:sz w:val="26"/>
          <w:szCs w:val="26"/>
        </w:rPr>
        <w:t>если осужденному помимо основного наказания назначено также дополнительное наказание, то судимость погашается только при условии отбытия или исполнения как основного, так и дополнительного наказания либо досрочного освобождения от их отбывания. При этом течение срока погашения судимости начинается со следующего дня после отбытия или исполнения либо со дня досрочного освобождения от отбывания последнего из исполняемых наказаний.</w:t>
      </w:r>
    </w:p>
    <w:p w:rsidR="004C4974" w:rsidRPr="004C4974" w:rsidP="004C4974">
      <w:pPr>
        <w:jc w:val="both"/>
        <w:rPr>
          <w:sz w:val="26"/>
          <w:szCs w:val="26"/>
        </w:rPr>
      </w:pPr>
      <w:r>
        <w:rPr>
          <w:color w:val="000000"/>
          <w:sz w:val="26"/>
          <w:szCs w:val="26"/>
        </w:rPr>
        <w:t xml:space="preserve">         </w:t>
      </w:r>
      <w:r w:rsidRPr="004C4974">
        <w:rPr>
          <w:color w:val="000000"/>
          <w:sz w:val="26"/>
          <w:szCs w:val="26"/>
        </w:rPr>
        <w:t xml:space="preserve">Например, если основное наказание в виде лишения свободы отбыто 1 февраля 2019 года, а дополнительное наказание в виде лишения права занимать </w:t>
      </w:r>
      <w:r w:rsidRPr="004C4974">
        <w:rPr>
          <w:color w:val="000000"/>
          <w:sz w:val="26"/>
          <w:szCs w:val="26"/>
        </w:rPr>
        <w:t>определенные должности или заниматься определенной деятельностью – 31 января 2021 года, то срок погашения судимости необходимо исчислять с 1 февраля 2021 года в соответствии с положениями пунктов «в», «г» или «д» части 3 статьи 86 УК РФ.</w:t>
      </w:r>
      <w:r w:rsidRPr="004C4974">
        <w:rPr>
          <w:rFonts w:cs="Arial"/>
          <w:color w:val="000000"/>
          <w:sz w:val="26"/>
          <w:szCs w:val="26"/>
        </w:rPr>
        <w:br/>
      </w:r>
      <w:r w:rsidRPr="004C4974">
        <w:rPr>
          <w:sz w:val="26"/>
          <w:szCs w:val="26"/>
        </w:rPr>
        <w:t xml:space="preserve">         </w:t>
      </w:r>
      <w:r w:rsidRPr="004C4974">
        <w:rPr>
          <w:sz w:val="26"/>
          <w:szCs w:val="26"/>
        </w:rPr>
        <w:t>Из представленных материалов дела усматривается, что на основании приговора районного суда Свердловской области от 01.03.2019, Снисаренко В.В. признан виновным в совершении преступления по ст.264.1 УК РФ и назначено наказание в виде лишения свободы на срок 1 год 6 месяцев и лишения права заниматься деятельность связанной с управлением транспортным средством сроком на 3 года.</w:t>
      </w:r>
    </w:p>
    <w:p w:rsidR="004C4974" w:rsidRPr="004C4974" w:rsidP="004C4974">
      <w:pPr>
        <w:jc w:val="both"/>
        <w:rPr>
          <w:sz w:val="26"/>
          <w:szCs w:val="26"/>
        </w:rPr>
      </w:pPr>
      <w:r w:rsidRPr="004C4974">
        <w:rPr>
          <w:sz w:val="26"/>
          <w:szCs w:val="26"/>
        </w:rPr>
        <w:t xml:space="preserve">          Согласно сведениям ФКУ УИИ УФСИН России по ХМАО – Югре, Снисаренко В.В. освобожден из ИК 14.07.2020, снят с учета 13.07.2023 в связи с отбытием срока наказания.</w:t>
      </w:r>
    </w:p>
    <w:p w:rsidR="004C4974" w:rsidRPr="004C4974" w:rsidP="004C4974">
      <w:pPr>
        <w:jc w:val="both"/>
        <w:rPr>
          <w:rFonts w:ascii="Arial" w:hAnsi="Arial" w:cs="Arial"/>
          <w:sz w:val="26"/>
          <w:szCs w:val="26"/>
        </w:rPr>
      </w:pPr>
      <w:r w:rsidRPr="004C4974">
        <w:rPr>
          <w:sz w:val="26"/>
          <w:szCs w:val="26"/>
        </w:rPr>
        <w:t xml:space="preserve">        </w:t>
      </w:r>
      <w:r w:rsidR="001A7E32">
        <w:rPr>
          <w:sz w:val="26"/>
          <w:szCs w:val="26"/>
        </w:rPr>
        <w:t xml:space="preserve"> </w:t>
      </w:r>
      <w:r w:rsidRPr="004C4974">
        <w:rPr>
          <w:sz w:val="26"/>
          <w:szCs w:val="26"/>
        </w:rPr>
        <w:t xml:space="preserve"> </w:t>
      </w:r>
      <w:r w:rsidRPr="004C4974">
        <w:rPr>
          <w:color w:val="000000"/>
          <w:sz w:val="26"/>
          <w:szCs w:val="26"/>
        </w:rPr>
        <w:t xml:space="preserve">Таким образом на момент совершения правонарушения – 08.01.2025 </w:t>
      </w:r>
      <w:r w:rsidRPr="004C4974">
        <w:rPr>
          <w:color w:val="000000"/>
          <w:sz w:val="26"/>
          <w:szCs w:val="26"/>
        </w:rPr>
        <w:t>судимость по приговору от 01.03.2019 не погашена.</w:t>
      </w:r>
    </w:p>
    <w:p w:rsidR="004C4974" w:rsidRPr="004C4974" w:rsidP="004C4974">
      <w:pPr>
        <w:jc w:val="both"/>
        <w:rPr>
          <w:sz w:val="26"/>
          <w:szCs w:val="26"/>
        </w:rPr>
      </w:pPr>
      <w:r w:rsidRPr="004C4974">
        <w:rPr>
          <w:sz w:val="26"/>
          <w:szCs w:val="26"/>
        </w:rPr>
        <w:tab/>
      </w:r>
      <w:r w:rsidR="001A7E32">
        <w:rPr>
          <w:sz w:val="26"/>
          <w:szCs w:val="26"/>
        </w:rPr>
        <w:t>В вязи с чем</w:t>
      </w:r>
      <w:r w:rsidRPr="004C4974">
        <w:rPr>
          <w:sz w:val="26"/>
          <w:szCs w:val="26"/>
        </w:rPr>
        <w:t xml:space="preserve">, в действиях Снисаренко В.В. усматриваются уголовно наказуемое деяние. </w:t>
      </w:r>
    </w:p>
    <w:p w:rsidR="004C4974" w:rsidRPr="004C4974" w:rsidP="004C4974">
      <w:pPr>
        <w:ind w:firstLine="708"/>
        <w:jc w:val="both"/>
        <w:rPr>
          <w:sz w:val="26"/>
          <w:szCs w:val="26"/>
        </w:rPr>
      </w:pPr>
      <w:r w:rsidRPr="004C4974">
        <w:rPr>
          <w:sz w:val="26"/>
          <w:szCs w:val="26"/>
        </w:rPr>
        <w:t xml:space="preserve"> В силу подп. 3 п. 1.1 ч. 1 ст. 29.9 КоАП РФ основанием для прекращения производства по делу об административном правонарушении является обнаружение судом в ходе производства в действиях лица, привлекаемого к административной ответственности, признаков преступления. </w:t>
      </w:r>
    </w:p>
    <w:p w:rsidR="004C4974" w:rsidRPr="004C4974" w:rsidP="004C4974">
      <w:pPr>
        <w:ind w:firstLine="720"/>
        <w:jc w:val="both"/>
        <w:rPr>
          <w:snapToGrid w:val="0"/>
          <w:color w:val="000000"/>
          <w:sz w:val="26"/>
          <w:szCs w:val="26"/>
        </w:rPr>
      </w:pPr>
      <w:r w:rsidRPr="004C4974">
        <w:rPr>
          <w:snapToGrid w:val="0"/>
          <w:color w:val="000000"/>
          <w:sz w:val="26"/>
          <w:szCs w:val="26"/>
        </w:rPr>
        <w:t xml:space="preserve">На основании изложенного, руководствуясь ст. ст. 23.1, 29.5, 29.6, 29.9, 29.10 КоАП РФ, </w:t>
      </w:r>
    </w:p>
    <w:p w:rsidR="004C4974" w:rsidRPr="004C4974" w:rsidP="004C4974">
      <w:pPr>
        <w:jc w:val="center"/>
        <w:rPr>
          <w:snapToGrid w:val="0"/>
          <w:color w:val="000000"/>
          <w:sz w:val="26"/>
          <w:szCs w:val="26"/>
        </w:rPr>
      </w:pPr>
      <w:r w:rsidRPr="004C4974">
        <w:rPr>
          <w:b/>
          <w:snapToGrid w:val="0"/>
          <w:color w:val="000000"/>
          <w:sz w:val="26"/>
          <w:szCs w:val="26"/>
        </w:rPr>
        <w:t>ПОСТАНОВИЛ</w:t>
      </w:r>
      <w:r w:rsidRPr="004C4974">
        <w:rPr>
          <w:snapToGrid w:val="0"/>
          <w:color w:val="000000"/>
          <w:sz w:val="26"/>
          <w:szCs w:val="26"/>
        </w:rPr>
        <w:t>:</w:t>
      </w:r>
    </w:p>
    <w:p w:rsidR="004C4974" w:rsidRPr="004C4974" w:rsidP="004C4974">
      <w:pPr>
        <w:jc w:val="center"/>
        <w:rPr>
          <w:snapToGrid w:val="0"/>
          <w:color w:val="000000"/>
          <w:sz w:val="26"/>
          <w:szCs w:val="26"/>
        </w:rPr>
      </w:pPr>
    </w:p>
    <w:p w:rsidR="004C4974" w:rsidRPr="004C4974" w:rsidP="004C4974">
      <w:pPr>
        <w:pStyle w:val="BodyText2"/>
        <w:spacing w:after="0" w:line="240" w:lineRule="auto"/>
        <w:jc w:val="both"/>
        <w:rPr>
          <w:sz w:val="26"/>
          <w:szCs w:val="26"/>
        </w:rPr>
      </w:pPr>
      <w:r w:rsidRPr="004C4974">
        <w:rPr>
          <w:sz w:val="26"/>
          <w:szCs w:val="26"/>
        </w:rPr>
        <w:tab/>
        <w:t xml:space="preserve">Производство по делу об административном правонарушении, предусмотренным ч. 2 ст. 12.26 КоАП РФ, в отношении Снисаренко </w:t>
      </w:r>
      <w:r w:rsidR="001D0E7B">
        <w:rPr>
          <w:b/>
          <w:sz w:val="28"/>
          <w:szCs w:val="28"/>
        </w:rPr>
        <w:t xml:space="preserve">*** </w:t>
      </w:r>
      <w:r w:rsidRPr="004C4974">
        <w:rPr>
          <w:sz w:val="26"/>
          <w:szCs w:val="26"/>
        </w:rPr>
        <w:t xml:space="preserve">прекратить на основании п. 3 ч. 1.1 ст. 29.9 КоАП РФ.  </w:t>
      </w:r>
    </w:p>
    <w:p w:rsidR="004C4974" w:rsidRPr="004C4974" w:rsidP="004C4974">
      <w:pPr>
        <w:pStyle w:val="BodyText2"/>
        <w:spacing w:after="0" w:line="240" w:lineRule="auto"/>
        <w:ind w:firstLine="708"/>
        <w:jc w:val="both"/>
        <w:rPr>
          <w:sz w:val="26"/>
          <w:szCs w:val="26"/>
        </w:rPr>
      </w:pPr>
      <w:r w:rsidRPr="004C4974">
        <w:rPr>
          <w:sz w:val="26"/>
          <w:szCs w:val="26"/>
        </w:rPr>
        <w:t xml:space="preserve">Направить дело об административном правонарушении № 5-309-2802/2025 в отношении Снисаренко Виталия Викторовича в отдел дознания МО МВД России «Ханты-Мансийский», для решения вопроса о привлечении Снисаренко В.В. к уголовной ответственности.   </w:t>
      </w:r>
    </w:p>
    <w:p w:rsidR="004C4974" w:rsidRPr="004C4974" w:rsidP="004C4974">
      <w:pPr>
        <w:pStyle w:val="BodyText2"/>
        <w:spacing w:after="0" w:line="240" w:lineRule="auto"/>
        <w:ind w:firstLine="720"/>
        <w:jc w:val="both"/>
        <w:rPr>
          <w:sz w:val="26"/>
          <w:szCs w:val="26"/>
        </w:rPr>
      </w:pPr>
      <w:r w:rsidRPr="004C4974">
        <w:rPr>
          <w:sz w:val="26"/>
          <w:szCs w:val="26"/>
        </w:rPr>
        <w:t xml:space="preserve">Настоящее постановление может быть </w:t>
      </w:r>
      <w:r w:rsidRPr="004C4974">
        <w:rPr>
          <w:sz w:val="26"/>
          <w:szCs w:val="26"/>
        </w:rPr>
        <w:t>обжаловано  и</w:t>
      </w:r>
      <w:r w:rsidRPr="004C4974">
        <w:rPr>
          <w:sz w:val="26"/>
          <w:szCs w:val="26"/>
        </w:rPr>
        <w:t xml:space="preserve"> опротестовано в Ханты-Мансийский районный  суд через мирового судью в течение 10 суток со дня получения копии постановления.</w:t>
      </w:r>
    </w:p>
    <w:p w:rsidR="004C4974" w:rsidRPr="004C4974" w:rsidP="004C4974">
      <w:pPr>
        <w:ind w:firstLine="720"/>
        <w:jc w:val="both"/>
        <w:rPr>
          <w:bCs/>
          <w:sz w:val="26"/>
          <w:szCs w:val="26"/>
        </w:rPr>
      </w:pPr>
      <w:r w:rsidRPr="004C4974">
        <w:rPr>
          <w:bCs/>
          <w:color w:val="000000"/>
          <w:sz w:val="26"/>
          <w:szCs w:val="26"/>
        </w:rPr>
        <w:t xml:space="preserve"> </w:t>
      </w:r>
    </w:p>
    <w:p w:rsidR="004C4974" w:rsidRPr="004C4974" w:rsidP="004C4974">
      <w:pPr>
        <w:widowControl w:val="0"/>
        <w:shd w:val="clear" w:color="auto" w:fill="FFFFFF"/>
        <w:tabs>
          <w:tab w:val="left" w:pos="0"/>
        </w:tabs>
        <w:autoSpaceDE w:val="0"/>
        <w:autoSpaceDN w:val="0"/>
        <w:adjustRightInd w:val="0"/>
        <w:jc w:val="both"/>
        <w:rPr>
          <w:bCs/>
          <w:sz w:val="26"/>
          <w:szCs w:val="26"/>
        </w:rPr>
      </w:pPr>
      <w:r w:rsidRPr="004C4974">
        <w:rPr>
          <w:bCs/>
          <w:sz w:val="26"/>
          <w:szCs w:val="26"/>
        </w:rPr>
        <w:t xml:space="preserve"> </w:t>
      </w:r>
    </w:p>
    <w:p w:rsidR="004C4974" w:rsidRPr="004C4974" w:rsidP="004C4974">
      <w:pPr>
        <w:jc w:val="both"/>
        <w:rPr>
          <w:sz w:val="26"/>
          <w:szCs w:val="26"/>
        </w:rPr>
      </w:pPr>
      <w:r w:rsidRPr="004C4974">
        <w:rPr>
          <w:sz w:val="26"/>
          <w:szCs w:val="26"/>
        </w:rPr>
        <w:t xml:space="preserve">Мировой судья                                                                                  О.А. Новокшенова               </w:t>
      </w:r>
    </w:p>
    <w:p w:rsidR="004C4974" w:rsidRPr="004C4974" w:rsidP="004C4974">
      <w:pPr>
        <w:jc w:val="both"/>
        <w:rPr>
          <w:sz w:val="26"/>
          <w:szCs w:val="26"/>
        </w:rPr>
      </w:pPr>
      <w:r w:rsidRPr="004C4974">
        <w:rPr>
          <w:sz w:val="26"/>
          <w:szCs w:val="26"/>
        </w:rPr>
        <w:t>Копия верна:</w:t>
      </w:r>
    </w:p>
    <w:p w:rsidR="004C4974" w:rsidRPr="004C4974" w:rsidP="004C4974">
      <w:pPr>
        <w:jc w:val="both"/>
        <w:rPr>
          <w:sz w:val="26"/>
          <w:szCs w:val="26"/>
        </w:rPr>
      </w:pPr>
      <w:r w:rsidRPr="004C4974">
        <w:rPr>
          <w:sz w:val="26"/>
          <w:szCs w:val="26"/>
        </w:rPr>
        <w:t>Мировой судья</w:t>
      </w:r>
      <w:r w:rsidRPr="004C4974">
        <w:rPr>
          <w:sz w:val="26"/>
          <w:szCs w:val="26"/>
        </w:rPr>
        <w:tab/>
      </w:r>
      <w:r w:rsidRPr="004C4974">
        <w:rPr>
          <w:sz w:val="26"/>
          <w:szCs w:val="26"/>
        </w:rPr>
        <w:tab/>
      </w:r>
      <w:r w:rsidRPr="004C4974">
        <w:rPr>
          <w:sz w:val="26"/>
          <w:szCs w:val="26"/>
        </w:rPr>
        <w:tab/>
      </w:r>
      <w:r w:rsidRPr="004C4974">
        <w:rPr>
          <w:sz w:val="26"/>
          <w:szCs w:val="26"/>
        </w:rPr>
        <w:tab/>
      </w:r>
      <w:r w:rsidRPr="004C4974">
        <w:rPr>
          <w:sz w:val="26"/>
          <w:szCs w:val="26"/>
        </w:rPr>
        <w:tab/>
      </w:r>
      <w:r w:rsidRPr="004C4974">
        <w:rPr>
          <w:sz w:val="26"/>
          <w:szCs w:val="26"/>
        </w:rPr>
        <w:tab/>
      </w:r>
      <w:r w:rsidRPr="004C4974">
        <w:rPr>
          <w:sz w:val="26"/>
          <w:szCs w:val="26"/>
        </w:rPr>
        <w:tab/>
      </w:r>
      <w:r w:rsidRPr="004C4974">
        <w:rPr>
          <w:sz w:val="26"/>
          <w:szCs w:val="26"/>
        </w:rPr>
        <w:tab/>
        <w:t xml:space="preserve">О.А. Новокшенова      </w:t>
      </w:r>
    </w:p>
    <w:p w:rsidR="00126FC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32"/>
    <w:rsid w:val="00126FCE"/>
    <w:rsid w:val="001A7E32"/>
    <w:rsid w:val="001D0E7B"/>
    <w:rsid w:val="004C4974"/>
    <w:rsid w:val="009B2E32"/>
    <w:rsid w:val="00A9408B"/>
    <w:rsid w:val="00E26D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677304-1AB2-4808-9182-F71C509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9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974"/>
    <w:rPr>
      <w:color w:val="0000FF"/>
      <w:u w:val="single"/>
    </w:rPr>
  </w:style>
  <w:style w:type="paragraph" w:styleId="Title">
    <w:name w:val="Title"/>
    <w:basedOn w:val="Normal"/>
    <w:link w:val="a"/>
    <w:qFormat/>
    <w:rsid w:val="004C4974"/>
    <w:pPr>
      <w:jc w:val="center"/>
    </w:pPr>
    <w:rPr>
      <w:b/>
      <w:sz w:val="27"/>
      <w:szCs w:val="20"/>
    </w:rPr>
  </w:style>
  <w:style w:type="character" w:customStyle="1" w:styleId="a">
    <w:name w:val="Название Знак"/>
    <w:basedOn w:val="DefaultParagraphFont"/>
    <w:link w:val="Title"/>
    <w:rsid w:val="004C4974"/>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4C4974"/>
    <w:pPr>
      <w:jc w:val="both"/>
    </w:pPr>
    <w:rPr>
      <w:sz w:val="26"/>
      <w:szCs w:val="20"/>
    </w:rPr>
  </w:style>
  <w:style w:type="character" w:customStyle="1" w:styleId="a0">
    <w:name w:val="Основной текст Знак"/>
    <w:basedOn w:val="DefaultParagraphFont"/>
    <w:link w:val="BodyText"/>
    <w:semiHidden/>
    <w:rsid w:val="004C4974"/>
    <w:rPr>
      <w:rFonts w:ascii="Times New Roman" w:eastAsia="Times New Roman" w:hAnsi="Times New Roman" w:cs="Times New Roman"/>
      <w:sz w:val="26"/>
      <w:szCs w:val="20"/>
      <w:lang w:eastAsia="ru-RU"/>
    </w:rPr>
  </w:style>
  <w:style w:type="paragraph" w:styleId="BodyText2">
    <w:name w:val="Body Text 2"/>
    <w:basedOn w:val="Normal"/>
    <w:link w:val="2"/>
    <w:uiPriority w:val="99"/>
    <w:semiHidden/>
    <w:unhideWhenUsed/>
    <w:rsid w:val="004C4974"/>
    <w:pPr>
      <w:spacing w:after="120" w:line="480" w:lineRule="auto"/>
    </w:pPr>
  </w:style>
  <w:style w:type="character" w:customStyle="1" w:styleId="2">
    <w:name w:val="Основной текст 2 Знак"/>
    <w:basedOn w:val="DefaultParagraphFont"/>
    <w:link w:val="BodyText2"/>
    <w:uiPriority w:val="99"/>
    <w:semiHidden/>
    <w:rsid w:val="004C4974"/>
    <w:rPr>
      <w:rFonts w:ascii="Times New Roman" w:eastAsia="Times New Roman" w:hAnsi="Times New Roman" w:cs="Times New Roman"/>
      <w:sz w:val="24"/>
      <w:szCs w:val="24"/>
      <w:lang w:eastAsia="ru-RU"/>
    </w:rPr>
  </w:style>
  <w:style w:type="paragraph" w:styleId="BodyTextIndent3">
    <w:name w:val="Body Text Indent 3"/>
    <w:basedOn w:val="Normal"/>
    <w:link w:val="3"/>
    <w:semiHidden/>
    <w:unhideWhenUsed/>
    <w:rsid w:val="004C4974"/>
    <w:pPr>
      <w:ind w:firstLine="720"/>
      <w:jc w:val="both"/>
    </w:pPr>
  </w:style>
  <w:style w:type="character" w:customStyle="1" w:styleId="3">
    <w:name w:val="Основной текст с отступом 3 Знак"/>
    <w:basedOn w:val="DefaultParagraphFont"/>
    <w:link w:val="BodyTextIndent3"/>
    <w:semiHidden/>
    <w:rsid w:val="004C4974"/>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A7E32"/>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A7E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https://www.consultant.ru/document/cons_doc_LAW_495184/b729b65a24b312d2cbee8543a8afdfb15ebb4046/" TargetMode="External" /><Relationship Id="rId6" Type="http://schemas.openxmlformats.org/officeDocument/2006/relationships/hyperlink" Target="https://www.consultant.ru/document/cons_doc_LAW_495184/a0182fc43a8bbf8974658cda72c860ddfb210c5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